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0BDFB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第二章 化学反应速率与化学平衡</w:t>
      </w:r>
    </w:p>
    <w:p w14:paraId="2034FD6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化学平衡图像分析</w:t>
      </w:r>
    </w:p>
    <w:p w14:paraId="2BEA539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3920490</wp:posOffset>
            </wp:positionH>
            <wp:positionV relativeFrom="paragraph">
              <wp:posOffset>263525</wp:posOffset>
            </wp:positionV>
            <wp:extent cx="1221740" cy="1009650"/>
            <wp:effectExtent l="0" t="0" r="16510" b="0"/>
            <wp:wrapThrough wrapText="bothSides">
              <wp:wrapPolygon>
                <wp:start x="0" y="0"/>
                <wp:lineTo x="0" y="21192"/>
                <wp:lineTo x="21218" y="21192"/>
                <wp:lineTo x="21218" y="0"/>
                <wp:lineTo x="0" y="0"/>
              </wp:wrapPolygon>
            </wp:wrapThrough>
            <wp:docPr id="3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2174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Cs w:val="21"/>
        </w:rPr>
        <w:t>一、</w:t>
      </w:r>
      <w:r>
        <w:rPr>
          <w:rFonts w:ascii="Times New Roman" w:hAnsi="Times New Roman" w:eastAsia="宋体" w:cs="Times New Roman"/>
          <w:szCs w:val="21"/>
        </w:rPr>
        <w:t>物质的量(或浓度)－时间图像[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(或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)－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图像]</w:t>
      </w:r>
    </w:p>
    <w:p w14:paraId="5796061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注意各物质曲线的拐点(到达平衡的时刻)，各物质浓度变化</w:t>
      </w:r>
    </w:p>
    <w:p w14:paraId="3174CE0A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的内在联系及比例符合化学方程式中的化学计量数关系等</w:t>
      </w:r>
    </w:p>
    <w:p w14:paraId="6911311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情况。</w:t>
      </w:r>
    </w:p>
    <w:p w14:paraId="539643C8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二、</w:t>
      </w:r>
      <w:r>
        <w:rPr>
          <w:rFonts w:ascii="Times New Roman" w:hAnsi="Times New Roman" w:eastAsia="宋体" w:cs="Times New Roman"/>
          <w:szCs w:val="21"/>
        </w:rPr>
        <w:t>速率－时间图像(</w:t>
      </w:r>
      <w:r>
        <w:rPr>
          <w:rFonts w:ascii="Times New Roman" w:hAnsi="Times New Roman" w:eastAsia="宋体" w:cs="Times New Roman"/>
          <w:i/>
          <w:szCs w:val="21"/>
        </w:rPr>
        <w:t>v</w:t>
      </w:r>
      <w:r>
        <w:rPr>
          <w:rFonts w:ascii="Times New Roman" w:hAnsi="Times New Roman" w:eastAsia="宋体" w:cs="Times New Roman"/>
          <w:szCs w:val="21"/>
        </w:rPr>
        <w:t>－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图像)</w:t>
      </w:r>
    </w:p>
    <w:p w14:paraId="46B3417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2584450</wp:posOffset>
            </wp:positionH>
            <wp:positionV relativeFrom="paragraph">
              <wp:posOffset>178435</wp:posOffset>
            </wp:positionV>
            <wp:extent cx="2816225" cy="1082675"/>
            <wp:effectExtent l="0" t="0" r="3175" b="3175"/>
            <wp:wrapThrough wrapText="bothSides">
              <wp:wrapPolygon>
                <wp:start x="0" y="0"/>
                <wp:lineTo x="0" y="21283"/>
                <wp:lineTo x="21478" y="21283"/>
                <wp:lineTo x="21478" y="0"/>
                <wp:lineTo x="0" y="0"/>
              </wp:wrapPolygon>
            </wp:wrapThrough>
            <wp:docPr id="4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分清正反应速率、逆反应速率及二者</w:t>
      </w:r>
    </w:p>
    <w:p w14:paraId="65E3956C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的相对大小，分清“突变”和“渐变”；</w:t>
      </w:r>
    </w:p>
    <w:p w14:paraId="66E84199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正确判断化学平衡的移动方向；熟记</w:t>
      </w:r>
    </w:p>
    <w:p w14:paraId="772983F6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浓度、压强、温度、催化剂等对化学</w:t>
      </w:r>
    </w:p>
    <w:p w14:paraId="0EB87E77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平衡移动的影响规律。</w:t>
      </w:r>
    </w:p>
    <w:p w14:paraId="56D845B7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【例1】向某密闭容器中加入0.3 mol A、0.1 mol C和一定量的B三种气体。一定条件下发生反应，各物质浓度随时间变化如图甲所示[0～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阶段</w:t>
      </w:r>
      <w:r>
        <w:rPr>
          <w:rFonts w:ascii="Times New Roman" w:hAnsi="Times New Roman" w:eastAsia="宋体" w:cs="Times New Roman"/>
          <w:i/>
          <w:szCs w:val="21"/>
        </w:rPr>
        <w:t>c</w:t>
      </w:r>
      <w:r>
        <w:rPr>
          <w:rFonts w:ascii="Times New Roman" w:hAnsi="Times New Roman" w:eastAsia="宋体" w:cs="Times New Roman"/>
          <w:szCs w:val="21"/>
        </w:rPr>
        <w:t>(B)未画出]。图乙中四个阶段各改变一种不同的条件。已知，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阶段为使用催化剂。下列说法错误的是(　　)</w:t>
      </w:r>
    </w:p>
    <w:p w14:paraId="41F756F2">
      <w:pPr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INCLUDEPICTURE"RJ202.TIF"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"F:\\共享\\2024(秋) 化学 选择性必修1 人教版\\教师Word文档\\RJ202.TIF"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780030" cy="1163320"/>
            <wp:effectExtent l="0" t="0" r="1270" b="17780"/>
            <wp:docPr id="1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0030" cy="1163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48CF571B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A.若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＝15 s，则在0～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时间段用C表示的化学反应速率为0.004 mol·L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  <w:r>
        <w:rPr>
          <w:rFonts w:ascii="Times New Roman" w:hAnsi="Times New Roman" w:eastAsia="宋体" w:cs="Times New Roman"/>
          <w:szCs w:val="21"/>
        </w:rPr>
        <w:t>·s</w:t>
      </w:r>
      <w:r>
        <w:rPr>
          <w:rFonts w:ascii="Times New Roman" w:hAnsi="Times New Roman" w:eastAsia="宋体" w:cs="Times New Roman"/>
          <w:szCs w:val="21"/>
          <w:vertAlign w:val="superscript"/>
        </w:rPr>
        <w:t>－1</w:t>
      </w:r>
    </w:p>
    <w:p w14:paraId="554D94CD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B.B的起始物质的量为0.02 mol</w:t>
      </w:r>
    </w:p>
    <w:p w14:paraId="1C526F31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5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6</w:t>
      </w:r>
      <w:r>
        <w:rPr>
          <w:rFonts w:ascii="Times New Roman" w:hAnsi="Times New Roman" w:eastAsia="宋体" w:cs="Times New Roman"/>
          <w:szCs w:val="21"/>
        </w:rPr>
        <w:t>阶段改变的条件可能是升高温度</w:t>
      </w:r>
    </w:p>
    <w:p w14:paraId="218061CD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1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阶段的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等于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～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阶段的</w:t>
      </w:r>
      <w:r>
        <w:rPr>
          <w:rFonts w:ascii="Times New Roman" w:hAnsi="Times New Roman" w:eastAsia="宋体" w:cs="Times New Roman"/>
          <w:i/>
          <w:szCs w:val="21"/>
        </w:rPr>
        <w:t>K</w:t>
      </w:r>
    </w:p>
    <w:p w14:paraId="5534B563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</w:p>
    <w:p w14:paraId="621F6E7B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eastAsia="宋体" w:cs="Times New Roman"/>
          <w:szCs w:val="21"/>
        </w:rPr>
        <w:t>三、</w:t>
      </w:r>
      <w:r>
        <w:rPr>
          <w:rFonts w:ascii="Times New Roman" w:hAnsi="Times New Roman" w:eastAsia="宋体" w:cs="Times New Roman"/>
          <w:szCs w:val="21"/>
        </w:rPr>
        <w:t>百分含量(或转化率)－时间－温度(或压强)图像</w:t>
      </w:r>
    </w:p>
    <w:p w14:paraId="6ADE4484">
      <w:pPr>
        <w:tabs>
          <w:tab w:val="left" w:pos="3969"/>
        </w:tabs>
        <w:spacing w:line="48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INCLUDEPICTURE"rj203.TIF"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"E:\\孙婷婷\\2024\\课件\\2024(秋)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INCLUDEPICTURE  "F:\\共享\\2024(秋) 化学 选择性必修1 人教版\\教师Word文档\\rj203.TIF" \* MERGEFORMATINET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3684270" cy="1387475"/>
            <wp:effectExtent l="0" t="0" r="11430" b="3175"/>
            <wp:docPr id="4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2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84270" cy="1387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 w14:paraId="6BF76201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先出现拐点的反应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-2896235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即先达到平衡，速率快，温度较高、压强较大(如图Ⅰ、Ⅱ)或使用了催化剂(如图Ⅲ)。再看平台高度，纵坐标大小与平衡状态相对应，将温度高低、压强大小与平衡状态相联系，即可得到反应热或气体分子数信息。</w:t>
      </w:r>
    </w:p>
    <w:p w14:paraId="0C77A97E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【例2】　可逆反应</w:t>
      </w:r>
      <w:r>
        <w:rPr>
          <w:rFonts w:ascii="Times New Roman" w:hAnsi="Times New Roman" w:eastAsia="宋体" w:cs="Times New Roman"/>
          <w:i/>
          <w:szCs w:val="21"/>
        </w:rPr>
        <w:t>m</w:t>
      </w:r>
      <w:r>
        <w:rPr>
          <w:rFonts w:ascii="Times New Roman" w:hAnsi="Times New Roman" w:eastAsia="宋体" w:cs="Times New Roman"/>
          <w:szCs w:val="21"/>
        </w:rPr>
        <w:t>A(s)＋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B(g)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5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Flash.Movie" ShapeID="_x0000_i1025" DrawAspect="Content" ObjectID="_1468075725" r:id="rId15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C(g)＋</w:t>
      </w:r>
      <w:r>
        <w:rPr>
          <w:rFonts w:ascii="Times New Roman" w:hAnsi="Times New Roman" w:eastAsia="宋体" w:cs="Times New Roman"/>
          <w:i/>
          <w:szCs w:val="21"/>
        </w:rPr>
        <w:t>f</w:t>
      </w:r>
      <w:r>
        <w:rPr>
          <w:rFonts w:ascii="Times New Roman" w:hAnsi="Times New Roman" w:eastAsia="宋体" w:cs="Times New Roman"/>
          <w:szCs w:val="21"/>
        </w:rPr>
        <w:t>D(g)，反应过程中，当其他条件不变时，C的百分含量(C%)与温度(</w:t>
      </w:r>
      <w:r>
        <w:rPr>
          <w:rFonts w:ascii="Times New Roman" w:hAnsi="Times New Roman" w:eastAsia="宋体" w:cs="Times New Roman"/>
          <w:i/>
          <w:szCs w:val="21"/>
        </w:rPr>
        <w:t>T</w:t>
      </w:r>
      <w:r>
        <w:rPr>
          <w:rFonts w:ascii="Times New Roman" w:hAnsi="Times New Roman" w:eastAsia="宋体" w:cs="Times New Roman"/>
          <w:szCs w:val="21"/>
        </w:rPr>
        <w:t>)和压强(</w:t>
      </w:r>
      <w:r>
        <w:rPr>
          <w:rFonts w:ascii="Times New Roman" w:hAnsi="Times New Roman" w:eastAsia="宋体" w:cs="Times New Roman"/>
          <w:i/>
          <w:szCs w:val="21"/>
        </w:rPr>
        <w:t>p</w:t>
      </w:r>
      <w:r>
        <w:rPr>
          <w:rFonts w:ascii="Times New Roman" w:hAnsi="Times New Roman" w:eastAsia="宋体" w:cs="Times New Roman"/>
          <w:szCs w:val="21"/>
        </w:rPr>
        <w:t>)的关系如图。下列叙述正确的是(　　)</w:t>
      </w:r>
    </w:p>
    <w:p w14:paraId="65ADF441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2994660</wp:posOffset>
            </wp:positionH>
            <wp:positionV relativeFrom="paragraph">
              <wp:posOffset>137160</wp:posOffset>
            </wp:positionV>
            <wp:extent cx="2450465" cy="964565"/>
            <wp:effectExtent l="0" t="0" r="6985" b="6985"/>
            <wp:wrapNone/>
            <wp:docPr id="4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"/>
                    <pic:cNvPicPr>
                      <a:picLocks noChangeAspect="1"/>
                    </pic:cNvPicPr>
                  </pic:nvPicPr>
                  <pic:blipFill>
                    <a:blip r:embed="rId17" r:link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50465" cy="964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A.达到平衡后，若升温，则</w:t>
      </w:r>
      <w:r>
        <w:rPr>
          <w:rFonts w:ascii="Times New Roman" w:hAnsi="Times New Roman" w:eastAsia="宋体" w:cs="Times New Roman"/>
          <w:i/>
          <w:szCs w:val="21"/>
        </w:rPr>
        <w:t>K</w:t>
      </w:r>
      <w:r>
        <w:rPr>
          <w:rFonts w:ascii="Times New Roman" w:hAnsi="Times New Roman" w:eastAsia="宋体" w:cs="Times New Roman"/>
          <w:szCs w:val="21"/>
        </w:rPr>
        <w:t>减小</w:t>
      </w:r>
    </w:p>
    <w:p w14:paraId="5D804544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B.达到平衡后，加入催化剂C%增大</w:t>
      </w:r>
    </w:p>
    <w:p w14:paraId="1CEE31E0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C.化学方程式中</w:t>
      </w:r>
      <w:r>
        <w:rPr>
          <w:rFonts w:ascii="Times New Roman" w:hAnsi="Times New Roman" w:eastAsia="宋体" w:cs="Times New Roman"/>
          <w:i/>
          <w:szCs w:val="21"/>
        </w:rPr>
        <w:t>n</w:t>
      </w:r>
      <w:r>
        <w:rPr>
          <w:rFonts w:ascii="Times New Roman" w:hAnsi="Times New Roman" w:eastAsia="宋体" w:cs="Times New Roman"/>
          <w:szCs w:val="21"/>
        </w:rPr>
        <w:t>＞</w:t>
      </w:r>
      <w:r>
        <w:rPr>
          <w:rFonts w:ascii="Times New Roman" w:hAnsi="Times New Roman" w:eastAsia="宋体" w:cs="Times New Roman"/>
          <w:i/>
          <w:szCs w:val="21"/>
        </w:rPr>
        <w:t>e</w:t>
      </w:r>
      <w:r>
        <w:rPr>
          <w:rFonts w:ascii="Times New Roman" w:hAnsi="Times New Roman" w:eastAsia="宋体" w:cs="Times New Roman"/>
          <w:szCs w:val="21"/>
        </w:rPr>
        <w:t>＋</w:t>
      </w:r>
      <w:r>
        <w:rPr>
          <w:rFonts w:ascii="Times New Roman" w:hAnsi="Times New Roman" w:eastAsia="宋体" w:cs="Times New Roman"/>
          <w:i/>
          <w:szCs w:val="21"/>
        </w:rPr>
        <w:t>f</w:t>
      </w:r>
    </w:p>
    <w:p w14:paraId="78FC0EA0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D.达到平衡后，若增加A的量，B的转化率增大</w:t>
      </w:r>
    </w:p>
    <w:p w14:paraId="78CA0F6D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</w:p>
    <w:p w14:paraId="7ABEB9D0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260985</wp:posOffset>
            </wp:positionV>
            <wp:extent cx="2406650" cy="1016635"/>
            <wp:effectExtent l="0" t="0" r="12700" b="12065"/>
            <wp:wrapNone/>
            <wp:docPr id="4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5"/>
                    <pic:cNvPicPr>
                      <a:picLocks noChangeAspect="1"/>
                    </pic:cNvPicPr>
                  </pic:nvPicPr>
                  <pic:blipFill>
                    <a:blip r:embed="rId19" r:link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06650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zCs w:val="21"/>
        </w:rPr>
        <w:t>四、</w:t>
      </w:r>
      <w:r>
        <w:rPr>
          <w:rFonts w:ascii="Times New Roman" w:hAnsi="Times New Roman" w:eastAsia="宋体" w:cs="Times New Roman"/>
          <w:szCs w:val="21"/>
        </w:rPr>
        <w:t>百分含量(或转化率)－压强－温度图像</w:t>
      </w:r>
    </w:p>
    <w:p w14:paraId="01EB4C17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讨论三个量之间的关系，先确定其中一个量</w:t>
      </w:r>
    </w:p>
    <w:p w14:paraId="3AD2B4A5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(看曲线趋势或作辅助线)，再讨论另两个的关系，</w:t>
      </w:r>
    </w:p>
    <w:p w14:paraId="4068F0D1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从而得到反应热或气体分子数信息。</w:t>
      </w:r>
    </w:p>
    <w:p w14:paraId="14EB485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143C15F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7C32DC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FB5541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  <w:bookmarkStart w:id="1" w:name="_GoBack"/>
    <w:bookmarkEnd w:id="1"/>
  </w:p>
  <w:bookmarkEnd w:id="0"/>
  <w:p w14:paraId="2F5EB56D">
    <w:pPr>
      <w:pStyle w:val="12"/>
      <w:rPr>
        <w:rFonts w:hint="eastAsia"/>
      </w:rPr>
    </w:pPr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D73D98"/>
    <w:rsid w:val="00002AE9"/>
    <w:rsid w:val="0006608B"/>
    <w:rsid w:val="00155F19"/>
    <w:rsid w:val="001707AF"/>
    <w:rsid w:val="004F3B37"/>
    <w:rsid w:val="005C3A45"/>
    <w:rsid w:val="007E24E9"/>
    <w:rsid w:val="008948C2"/>
    <w:rsid w:val="00A65F3E"/>
    <w:rsid w:val="00B21D8E"/>
    <w:rsid w:val="00BC3E1B"/>
    <w:rsid w:val="00C57E0D"/>
    <w:rsid w:val="00D73D98"/>
    <w:rsid w:val="00E06FEE"/>
    <w:rsid w:val="00E95978"/>
    <w:rsid w:val="03D729B5"/>
    <w:rsid w:val="059B191F"/>
    <w:rsid w:val="1C8C543A"/>
    <w:rsid w:val="71533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1.TIF" TargetMode="External"/><Relationship Id="rId8" Type="http://schemas.openxmlformats.org/officeDocument/2006/relationships/image" Target="media/image4.png"/><Relationship Id="rId7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0.TIF" TargetMode="Externa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5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4.TIF" TargetMode="External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oleObject" Target="embeddings/oleObject1.bin"/><Relationship Id="rId14" Type="http://schemas.openxmlformats.org/officeDocument/2006/relationships/image" Target="media/image2.jpeg"/><Relationship Id="rId13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3.TIF" TargetMode="External"/><Relationship Id="rId12" Type="http://schemas.openxmlformats.org/officeDocument/2006/relationships/image" Target="media/image6.png"/><Relationship Id="rId11" Type="http://schemas.openxmlformats.org/officeDocument/2006/relationships/image" Target="../../../2024(&#31179;)%252525252525252520&#21270;&#23398;%252525252525252520&#36873;&#25321;&#24615;&#24517;&#20462;1%252525252525252520&#20154;&#25945;&#29256;/&#25945;&#24072;Word&#25991;&#26723;/RJ202.TIF" TargetMode="Externa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711</Words>
  <Characters>791</Characters>
  <Lines>50</Lines>
  <Paragraphs>65</Paragraphs>
  <TotalTime>0</TotalTime>
  <ScaleCrop>false</ScaleCrop>
  <LinksUpToDate>false</LinksUpToDate>
  <CharactersWithSpaces>805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2025-04-02T02:06:00Z</dcterms:created>
  <dc:creator>8618080071290</dc:creator>
  <cp:lastModifiedBy>刘岩</cp:lastModifiedBy>
  <dcterms:modified xsi:type="dcterms:W3CDTF">2026-03-18T09:10:50Z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5117922670AD42729A3793CB7ED15E30_12</vt:lpwstr>
  </property>
</Properties>
</file>